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150" w:afterAutospacing="0" w:line="420" w:lineRule="atLeast"/>
        <w:ind w:left="0" w:right="0" w:firstLine="0"/>
        <w:jc w:val="center"/>
        <w:rPr>
          <w:rFonts w:hint="eastAsia" w:ascii="黑体" w:hAnsi="黑体" w:eastAsia="黑体" w:cs="黑体"/>
          <w:i w:val="0"/>
          <w:iCs w:val="0"/>
          <w:caps w:val="0"/>
          <w:color w:val="5A5A5A"/>
          <w:spacing w:val="0"/>
          <w:sz w:val="44"/>
          <w:szCs w:val="44"/>
        </w:rPr>
      </w:pPr>
      <w:r>
        <w:rPr>
          <w:rFonts w:hint="eastAsia" w:ascii="黑体" w:hAnsi="黑体" w:eastAsia="黑体" w:cs="黑体"/>
          <w:b/>
          <w:bCs/>
          <w:i w:val="0"/>
          <w:iCs w:val="0"/>
          <w:caps w:val="0"/>
          <w:color w:val="5A5A5A"/>
          <w:spacing w:val="0"/>
          <w:kern w:val="0"/>
          <w:sz w:val="44"/>
          <w:szCs w:val="44"/>
          <w:shd w:val="clear" w:fill="FFFFFF"/>
          <w:lang w:val="en-US" w:eastAsia="zh-CN" w:bidi="ar"/>
        </w:rPr>
        <w:t>关于岗前培训的补充说明</w:t>
      </w:r>
    </w:p>
    <w:p>
      <w:pPr>
        <w:keepNext w:val="0"/>
        <w:keepLines w:val="0"/>
        <w:widowControl/>
        <w:suppressLineNumbers w:val="0"/>
        <w:shd w:val="clear" w:fill="FFFFFF"/>
        <w:spacing w:before="0" w:beforeAutospacing="0" w:after="150" w:afterAutospacing="0" w:line="420" w:lineRule="atLeast"/>
        <w:ind w:left="0" w:right="0" w:firstLine="600"/>
        <w:jc w:val="left"/>
        <w:rPr>
          <w:rFonts w:hint="eastAsia" w:ascii="微软雅黑" w:hAnsi="微软雅黑" w:eastAsia="微软雅黑" w:cs="微软雅黑"/>
          <w:i w:val="0"/>
          <w:iCs w:val="0"/>
          <w:caps w:val="0"/>
          <w:color w:val="5A5A5A"/>
          <w:spacing w:val="0"/>
          <w:sz w:val="21"/>
          <w:szCs w:val="21"/>
        </w:rPr>
      </w:pPr>
      <w:r>
        <w:rPr>
          <w:rFonts w:hint="eastAsia" w:ascii="微软雅黑" w:hAnsi="微软雅黑" w:eastAsia="微软雅黑" w:cs="微软雅黑"/>
          <w:i w:val="0"/>
          <w:iCs w:val="0"/>
          <w:caps w:val="0"/>
          <w:color w:val="5A5A5A"/>
          <w:spacing w:val="0"/>
          <w:kern w:val="0"/>
          <w:sz w:val="30"/>
          <w:szCs w:val="30"/>
          <w:shd w:val="clear" w:fill="FFFFFF"/>
          <w:lang w:val="en-US" w:eastAsia="zh-CN" w:bidi="ar"/>
        </w:rPr>
        <w:t> </w:t>
      </w:r>
    </w:p>
    <w:p>
      <w:pPr>
        <w:keepNext w:val="0"/>
        <w:keepLines w:val="0"/>
        <w:widowControl/>
        <w:suppressLineNumbers w:val="0"/>
        <w:shd w:val="clear" w:fill="FFFFFF"/>
        <w:spacing w:before="0" w:beforeAutospacing="0" w:after="150" w:afterAutospacing="0" w:line="525" w:lineRule="atLeast"/>
        <w:ind w:left="0" w:right="0" w:firstLine="600"/>
        <w:jc w:val="left"/>
        <w:rPr>
          <w:rFonts w:hint="eastAsia" w:ascii="仿宋" w:hAnsi="仿宋" w:eastAsia="仿宋" w:cs="仿宋"/>
          <w:i w:val="0"/>
          <w:iCs w:val="0"/>
          <w:caps w:val="0"/>
          <w:color w:val="5A5A5A"/>
          <w:spacing w:val="0"/>
          <w:sz w:val="32"/>
          <w:szCs w:val="32"/>
        </w:rPr>
      </w:pPr>
      <w:r>
        <w:rPr>
          <w:rFonts w:hint="eastAsia" w:ascii="仿宋" w:hAnsi="仿宋" w:eastAsia="仿宋" w:cs="仿宋"/>
          <w:i w:val="0"/>
          <w:iCs w:val="0"/>
          <w:caps w:val="0"/>
          <w:color w:val="5A5A5A"/>
          <w:spacing w:val="0"/>
          <w:kern w:val="0"/>
          <w:sz w:val="32"/>
          <w:szCs w:val="32"/>
          <w:shd w:val="clear" w:fill="FFFFFF"/>
          <w:lang w:val="en-US" w:eastAsia="zh-CN" w:bidi="ar"/>
        </w:rPr>
        <w:t>厦门市律师协会申请律师律师执业人员岗前培训分为面授课程和网络课程两部分。具体说明如下：</w:t>
      </w:r>
    </w:p>
    <w:p>
      <w:pPr>
        <w:keepNext w:val="0"/>
        <w:keepLines w:val="0"/>
        <w:widowControl/>
        <w:suppressLineNumbers w:val="0"/>
        <w:shd w:val="clear" w:fill="FFFFFF"/>
        <w:spacing w:before="0" w:beforeAutospacing="0" w:after="150" w:afterAutospacing="0" w:line="525" w:lineRule="atLeast"/>
        <w:ind w:left="0" w:right="0" w:firstLine="600"/>
        <w:jc w:val="left"/>
        <w:rPr>
          <w:rFonts w:hint="eastAsia" w:ascii="仿宋" w:hAnsi="仿宋" w:eastAsia="仿宋" w:cs="仿宋"/>
          <w:b/>
          <w:bCs/>
          <w:i w:val="0"/>
          <w:iCs w:val="0"/>
          <w:caps w:val="0"/>
          <w:color w:val="5A5A5A"/>
          <w:spacing w:val="0"/>
          <w:sz w:val="32"/>
          <w:szCs w:val="32"/>
          <w:u w:val="single"/>
        </w:rPr>
      </w:pPr>
      <w:r>
        <w:rPr>
          <w:rFonts w:hint="eastAsia" w:ascii="仿宋" w:hAnsi="仿宋" w:eastAsia="仿宋" w:cs="仿宋"/>
          <w:b/>
          <w:bCs/>
          <w:i w:val="0"/>
          <w:iCs w:val="0"/>
          <w:caps w:val="0"/>
          <w:color w:val="5A5A5A"/>
          <w:spacing w:val="0"/>
          <w:kern w:val="0"/>
          <w:sz w:val="32"/>
          <w:szCs w:val="32"/>
          <w:u w:val="single"/>
          <w:shd w:val="clear" w:fill="FFFFFF"/>
          <w:lang w:val="en-US" w:eastAsia="zh-CN" w:bidi="ar"/>
        </w:rPr>
        <w:t>一、面授课程部分</w:t>
      </w:r>
    </w:p>
    <w:p>
      <w:pPr>
        <w:keepNext w:val="0"/>
        <w:keepLines w:val="0"/>
        <w:widowControl/>
        <w:suppressLineNumbers w:val="0"/>
        <w:shd w:val="clear" w:fill="FFFFFF"/>
        <w:spacing w:before="0" w:beforeAutospacing="0" w:after="150" w:afterAutospacing="0" w:line="525" w:lineRule="atLeast"/>
        <w:ind w:left="0" w:right="0" w:firstLine="600"/>
        <w:jc w:val="left"/>
        <w:rPr>
          <w:rFonts w:hint="eastAsia" w:ascii="仿宋" w:hAnsi="仿宋" w:eastAsia="仿宋" w:cs="仿宋"/>
          <w:i w:val="0"/>
          <w:iCs w:val="0"/>
          <w:caps w:val="0"/>
          <w:color w:val="5A5A5A"/>
          <w:spacing w:val="0"/>
          <w:kern w:val="0"/>
          <w:sz w:val="32"/>
          <w:szCs w:val="32"/>
          <w:shd w:val="clear" w:fill="FFFFFF"/>
          <w:lang w:val="en-US" w:eastAsia="zh-CN" w:bidi="ar"/>
        </w:rPr>
      </w:pPr>
      <w:r>
        <w:rPr>
          <w:rFonts w:hint="eastAsia" w:ascii="仿宋" w:hAnsi="仿宋" w:eastAsia="仿宋" w:cs="仿宋"/>
          <w:i w:val="0"/>
          <w:iCs w:val="0"/>
          <w:caps w:val="0"/>
          <w:color w:val="5A5A5A"/>
          <w:spacing w:val="0"/>
          <w:kern w:val="0"/>
          <w:sz w:val="32"/>
          <w:szCs w:val="32"/>
          <w:shd w:val="clear" w:fill="FFFFFF"/>
          <w:lang w:val="en-US" w:eastAsia="zh-CN" w:bidi="ar"/>
        </w:rPr>
        <w:t>（1）面授课程为五天全脱产学习，参加岗前培训的实习律师均应按规定时间准时上课，不得迟到早退，不得缺课。</w:t>
      </w:r>
    </w:p>
    <w:p>
      <w:pPr>
        <w:keepNext w:val="0"/>
        <w:keepLines w:val="0"/>
        <w:widowControl/>
        <w:suppressLineNumbers w:val="0"/>
        <w:shd w:val="clear" w:fill="FFFFFF"/>
        <w:spacing w:before="0" w:beforeAutospacing="0" w:after="150" w:afterAutospacing="0" w:line="525" w:lineRule="atLeast"/>
        <w:ind w:left="0" w:right="0" w:firstLine="600"/>
        <w:jc w:val="left"/>
        <w:rPr>
          <w:rFonts w:hint="eastAsia" w:ascii="仿宋" w:hAnsi="仿宋" w:eastAsia="仿宋" w:cs="仿宋"/>
          <w:i w:val="0"/>
          <w:iCs w:val="0"/>
          <w:caps w:val="0"/>
          <w:color w:val="5A5A5A"/>
          <w:spacing w:val="0"/>
          <w:kern w:val="0"/>
          <w:sz w:val="32"/>
          <w:szCs w:val="32"/>
          <w:shd w:val="clear" w:fill="FFFFFF"/>
          <w:lang w:val="en-US" w:eastAsia="zh-CN" w:bidi="ar"/>
        </w:rPr>
      </w:pPr>
      <w:r>
        <w:rPr>
          <w:rFonts w:hint="eastAsia" w:ascii="仿宋" w:hAnsi="仿宋" w:eastAsia="仿宋" w:cs="仿宋"/>
          <w:i w:val="0"/>
          <w:iCs w:val="0"/>
          <w:caps w:val="0"/>
          <w:color w:val="5A5A5A"/>
          <w:spacing w:val="0"/>
          <w:kern w:val="0"/>
          <w:sz w:val="32"/>
          <w:szCs w:val="32"/>
          <w:shd w:val="clear" w:fill="FFFFFF"/>
          <w:lang w:val="en-US" w:eastAsia="zh-CN" w:bidi="ar"/>
        </w:rPr>
        <w:t>（2）培训签到开始时间为上午8：30 ，下午2点整。每位学员需要完整完成签到和签退方可计入课时，只签到未签退或未签到有签退均不记入课时。</w:t>
      </w:r>
    </w:p>
    <w:p>
      <w:pPr>
        <w:keepNext w:val="0"/>
        <w:keepLines w:val="0"/>
        <w:widowControl/>
        <w:suppressLineNumbers w:val="0"/>
        <w:shd w:val="clear" w:fill="FFFFFF"/>
        <w:spacing w:before="0" w:beforeAutospacing="0" w:after="150" w:afterAutospacing="0" w:line="525" w:lineRule="atLeast"/>
        <w:ind w:left="0" w:right="0" w:firstLine="600"/>
        <w:jc w:val="left"/>
        <w:rPr>
          <w:rFonts w:hint="eastAsia" w:ascii="仿宋" w:hAnsi="仿宋" w:eastAsia="仿宋" w:cs="仿宋"/>
          <w:b/>
          <w:bCs/>
          <w:i w:val="0"/>
          <w:iCs w:val="0"/>
          <w:caps w:val="0"/>
          <w:color w:val="5A5A5A"/>
          <w:spacing w:val="0"/>
          <w:sz w:val="32"/>
          <w:szCs w:val="32"/>
          <w:u w:val="single"/>
        </w:rPr>
      </w:pPr>
      <w:r>
        <w:rPr>
          <w:rFonts w:hint="eastAsia" w:ascii="仿宋" w:hAnsi="仿宋" w:eastAsia="仿宋" w:cs="仿宋"/>
          <w:b/>
          <w:bCs/>
          <w:i w:val="0"/>
          <w:iCs w:val="0"/>
          <w:caps w:val="0"/>
          <w:color w:val="5A5A5A"/>
          <w:spacing w:val="0"/>
          <w:kern w:val="0"/>
          <w:sz w:val="32"/>
          <w:szCs w:val="32"/>
          <w:u w:val="single"/>
          <w:shd w:val="clear" w:fill="FFFFFF"/>
          <w:lang w:val="en-US" w:eastAsia="zh-CN" w:bidi="ar"/>
        </w:rPr>
        <w:t>二、网络课程与考试部分</w:t>
      </w:r>
    </w:p>
    <w:p>
      <w:pPr>
        <w:keepNext w:val="0"/>
        <w:keepLines w:val="0"/>
        <w:widowControl/>
        <w:suppressLineNumbers w:val="0"/>
        <w:shd w:val="clear" w:fill="FFFFFF"/>
        <w:spacing w:before="0" w:beforeAutospacing="0" w:after="150" w:afterAutospacing="0" w:line="525" w:lineRule="atLeast"/>
        <w:ind w:left="0" w:right="0" w:firstLine="600"/>
        <w:jc w:val="left"/>
        <w:rPr>
          <w:rFonts w:hint="eastAsia" w:ascii="仿宋" w:hAnsi="仿宋" w:eastAsia="仿宋" w:cs="仿宋"/>
          <w:i w:val="0"/>
          <w:iCs w:val="0"/>
          <w:caps w:val="0"/>
          <w:color w:val="5A5A5A"/>
          <w:spacing w:val="0"/>
          <w:kern w:val="0"/>
          <w:sz w:val="32"/>
          <w:szCs w:val="32"/>
          <w:shd w:val="clear" w:fill="FFFFFF"/>
          <w:lang w:val="en-US" w:eastAsia="zh-CN" w:bidi="ar"/>
        </w:rPr>
      </w:pPr>
      <w:r>
        <w:rPr>
          <w:rFonts w:hint="eastAsia" w:ascii="仿宋" w:hAnsi="仿宋" w:eastAsia="仿宋" w:cs="仿宋"/>
          <w:i w:val="0"/>
          <w:iCs w:val="0"/>
          <w:caps w:val="0"/>
          <w:color w:val="5A5A5A"/>
          <w:spacing w:val="0"/>
          <w:kern w:val="0"/>
          <w:sz w:val="32"/>
          <w:szCs w:val="32"/>
          <w:shd w:val="clear" w:fill="FFFFFF"/>
          <w:lang w:val="en-US" w:eastAsia="zh-CN" w:bidi="ar"/>
        </w:rPr>
        <w:t>参加培训的实习律师除按规定完成面授培训课程外，还需完成厦门律师网</w:t>
      </w:r>
      <w:r>
        <w:rPr>
          <w:rFonts w:hint="eastAsia" w:ascii="仿宋" w:hAnsi="仿宋" w:eastAsia="仿宋" w:cs="仿宋"/>
          <w:b/>
          <w:bCs/>
          <w:i w:val="0"/>
          <w:iCs w:val="0"/>
          <w:caps w:val="0"/>
          <w:color w:val="5A5A5A"/>
          <w:spacing w:val="0"/>
          <w:kern w:val="0"/>
          <w:sz w:val="32"/>
          <w:szCs w:val="32"/>
          <w:shd w:val="clear" w:fill="FFFFFF"/>
          <w:lang w:val="en-US" w:eastAsia="zh-CN" w:bidi="ar"/>
        </w:rPr>
        <w:t>30个课时</w:t>
      </w:r>
      <w:r>
        <w:rPr>
          <w:rFonts w:hint="eastAsia" w:ascii="仿宋" w:hAnsi="仿宋" w:eastAsia="仿宋" w:cs="仿宋"/>
          <w:b w:val="0"/>
          <w:bCs w:val="0"/>
          <w:i w:val="0"/>
          <w:iCs w:val="0"/>
          <w:caps w:val="0"/>
          <w:color w:val="5A5A5A"/>
          <w:spacing w:val="0"/>
          <w:kern w:val="0"/>
          <w:sz w:val="32"/>
          <w:szCs w:val="32"/>
          <w:shd w:val="clear" w:fill="FFFFFF"/>
          <w:lang w:val="en-US" w:eastAsia="zh-CN" w:bidi="ar"/>
        </w:rPr>
        <w:t>的</w:t>
      </w:r>
      <w:r>
        <w:rPr>
          <w:rFonts w:hint="eastAsia" w:ascii="仿宋" w:hAnsi="仿宋" w:eastAsia="仿宋" w:cs="仿宋"/>
          <w:i w:val="0"/>
          <w:iCs w:val="0"/>
          <w:caps w:val="0"/>
          <w:color w:val="5A5A5A"/>
          <w:spacing w:val="0"/>
          <w:kern w:val="0"/>
          <w:sz w:val="32"/>
          <w:szCs w:val="32"/>
          <w:shd w:val="clear" w:fill="FFFFFF"/>
          <w:lang w:val="en-US" w:eastAsia="zh-CN" w:bidi="ar"/>
        </w:rPr>
        <w:t>网络培训课程与</w:t>
      </w:r>
      <w:r>
        <w:rPr>
          <w:rFonts w:hint="eastAsia" w:ascii="仿宋" w:hAnsi="仿宋" w:eastAsia="仿宋" w:cs="仿宋"/>
          <w:b/>
          <w:bCs/>
          <w:i w:val="0"/>
          <w:iCs w:val="0"/>
          <w:caps w:val="0"/>
          <w:color w:val="5A5A5A"/>
          <w:spacing w:val="0"/>
          <w:kern w:val="0"/>
          <w:sz w:val="32"/>
          <w:szCs w:val="32"/>
          <w:shd w:val="clear" w:fill="FFFFFF"/>
          <w:lang w:val="en-US" w:eastAsia="zh-CN" w:bidi="ar"/>
        </w:rPr>
        <w:t>考试</w:t>
      </w:r>
      <w:r>
        <w:rPr>
          <w:rFonts w:hint="eastAsia" w:ascii="仿宋" w:hAnsi="仿宋" w:eastAsia="仿宋" w:cs="仿宋"/>
          <w:i w:val="0"/>
          <w:iCs w:val="0"/>
          <w:caps w:val="0"/>
          <w:color w:val="5A5A5A"/>
          <w:spacing w:val="0"/>
          <w:kern w:val="0"/>
          <w:sz w:val="32"/>
          <w:szCs w:val="32"/>
          <w:shd w:val="clear" w:fill="FFFFFF"/>
          <w:lang w:val="en-US" w:eastAsia="zh-CN" w:bidi="ar"/>
        </w:rPr>
        <w:t>。</w:t>
      </w:r>
    </w:p>
    <w:p>
      <w:pPr>
        <w:keepNext w:val="0"/>
        <w:keepLines w:val="0"/>
        <w:widowControl/>
        <w:suppressLineNumbers w:val="0"/>
        <w:shd w:val="clear" w:fill="FFFFFF"/>
        <w:spacing w:before="0" w:beforeAutospacing="0" w:after="150" w:afterAutospacing="0" w:line="525" w:lineRule="atLeast"/>
        <w:ind w:left="0" w:right="0" w:firstLine="600"/>
        <w:jc w:val="left"/>
        <w:rPr>
          <w:rFonts w:hint="default" w:ascii="仿宋" w:hAnsi="仿宋" w:eastAsia="仿宋" w:cs="仿宋"/>
          <w:b/>
          <w:bCs/>
          <w:i w:val="0"/>
          <w:iCs w:val="0"/>
          <w:caps w:val="0"/>
          <w:color w:val="5A5A5A"/>
          <w:spacing w:val="0"/>
          <w:sz w:val="32"/>
          <w:szCs w:val="32"/>
          <w:u w:val="none"/>
          <w:lang w:val="en-US"/>
        </w:rPr>
      </w:pPr>
      <w:r>
        <w:rPr>
          <w:rFonts w:hint="eastAsia" w:ascii="仿宋" w:hAnsi="仿宋" w:eastAsia="仿宋" w:cs="仿宋"/>
          <w:b/>
          <w:bCs/>
          <w:i w:val="0"/>
          <w:iCs w:val="0"/>
          <w:caps w:val="0"/>
          <w:color w:val="5A5A5A"/>
          <w:spacing w:val="0"/>
          <w:kern w:val="0"/>
          <w:sz w:val="32"/>
          <w:szCs w:val="32"/>
          <w:u w:val="none"/>
          <w:shd w:val="clear" w:fill="FFFFFF"/>
          <w:lang w:val="en-US" w:eastAsia="zh-CN" w:bidi="ar"/>
        </w:rPr>
        <w:t>（1）网络课程</w:t>
      </w:r>
    </w:p>
    <w:p>
      <w:pPr>
        <w:keepNext w:val="0"/>
        <w:keepLines w:val="0"/>
        <w:widowControl/>
        <w:suppressLineNumbers w:val="0"/>
        <w:shd w:val="clear" w:fill="FFFFFF"/>
        <w:spacing w:before="0" w:beforeAutospacing="0" w:after="150" w:afterAutospacing="0" w:line="525" w:lineRule="atLeast"/>
        <w:ind w:left="0" w:right="0" w:firstLine="600"/>
        <w:jc w:val="left"/>
        <w:rPr>
          <w:rFonts w:hint="eastAsia" w:ascii="仿宋" w:hAnsi="仿宋" w:eastAsia="仿宋" w:cs="仿宋"/>
          <w:i w:val="0"/>
          <w:iCs w:val="0"/>
          <w:caps w:val="0"/>
          <w:color w:val="5A5A5A"/>
          <w:spacing w:val="0"/>
          <w:kern w:val="0"/>
          <w:sz w:val="32"/>
          <w:szCs w:val="32"/>
          <w:shd w:val="clear" w:fill="FFFFFF"/>
          <w:lang w:val="en-US" w:eastAsia="zh-CN" w:bidi="ar"/>
        </w:rPr>
      </w:pPr>
      <w:r>
        <w:rPr>
          <w:rFonts w:hint="eastAsia" w:ascii="仿宋" w:hAnsi="仿宋" w:eastAsia="仿宋" w:cs="仿宋"/>
          <w:i w:val="0"/>
          <w:iCs w:val="0"/>
          <w:caps w:val="0"/>
          <w:color w:val="5A5A5A"/>
          <w:spacing w:val="0"/>
          <w:kern w:val="0"/>
          <w:sz w:val="32"/>
          <w:szCs w:val="32"/>
          <w:shd w:val="clear" w:fill="FFFFFF"/>
          <w:lang w:val="en-US" w:eastAsia="zh-CN" w:bidi="ar"/>
        </w:rPr>
        <w:t>只有参加本次岗前培训的实习律师方可进行网络课程学习。培训期间，若缺课一节需增加10个课时的网络课程，凡缺课两节或以上，此次培训无效，需重新培训。每位学员均需要在1个月内完成所有网络课时。实习人员实习阶段网上所听课程只用于岗前培训证书阶段，转执业律师后将清空所有课时。</w:t>
      </w:r>
    </w:p>
    <w:p>
      <w:pPr>
        <w:keepNext w:val="0"/>
        <w:keepLines w:val="0"/>
        <w:widowControl/>
        <w:suppressLineNumbers w:val="0"/>
        <w:shd w:val="clear" w:fill="FFFFFF"/>
        <w:spacing w:before="0" w:beforeAutospacing="0" w:after="150" w:afterAutospacing="0" w:line="525" w:lineRule="atLeast"/>
        <w:ind w:left="0" w:right="0" w:firstLine="600"/>
        <w:jc w:val="left"/>
        <w:rPr>
          <w:rFonts w:hint="eastAsia" w:ascii="仿宋" w:hAnsi="仿宋" w:eastAsia="仿宋" w:cs="仿宋"/>
          <w:b/>
          <w:bCs/>
          <w:i w:val="0"/>
          <w:iCs w:val="0"/>
          <w:caps w:val="0"/>
          <w:color w:val="5A5A5A"/>
          <w:spacing w:val="0"/>
          <w:kern w:val="0"/>
          <w:sz w:val="32"/>
          <w:szCs w:val="32"/>
          <w:u w:val="none"/>
          <w:shd w:val="clear" w:fill="FFFFFF"/>
          <w:lang w:val="en-US" w:eastAsia="zh-CN" w:bidi="ar"/>
        </w:rPr>
      </w:pPr>
      <w:r>
        <w:rPr>
          <w:rFonts w:hint="eastAsia" w:ascii="仿宋" w:hAnsi="仿宋" w:eastAsia="仿宋" w:cs="仿宋"/>
          <w:b/>
          <w:bCs/>
          <w:i w:val="0"/>
          <w:iCs w:val="0"/>
          <w:caps w:val="0"/>
          <w:color w:val="5A5A5A"/>
          <w:spacing w:val="0"/>
          <w:kern w:val="0"/>
          <w:sz w:val="32"/>
          <w:szCs w:val="32"/>
          <w:u w:val="none"/>
          <w:shd w:val="clear" w:fill="FFFFFF"/>
          <w:lang w:val="en-US" w:eastAsia="zh-CN" w:bidi="ar"/>
        </w:rPr>
        <w:t>（2）考试</w:t>
      </w:r>
    </w:p>
    <w:p>
      <w:pPr>
        <w:keepNext w:val="0"/>
        <w:keepLines w:val="0"/>
        <w:widowControl/>
        <w:suppressLineNumbers w:val="0"/>
        <w:shd w:val="clear" w:fill="FFFFFF"/>
        <w:spacing w:before="0" w:beforeAutospacing="0" w:after="150" w:afterAutospacing="0" w:line="525" w:lineRule="atLeast"/>
        <w:ind w:left="0" w:right="0" w:firstLine="600"/>
        <w:jc w:val="left"/>
        <w:rPr>
          <w:rFonts w:hint="eastAsia" w:ascii="仿宋" w:hAnsi="仿宋" w:eastAsia="仿宋" w:cs="仿宋"/>
          <w:i w:val="0"/>
          <w:iCs w:val="0"/>
          <w:caps w:val="0"/>
          <w:color w:val="5A5A5A"/>
          <w:spacing w:val="0"/>
          <w:kern w:val="0"/>
          <w:sz w:val="32"/>
          <w:szCs w:val="32"/>
          <w:shd w:val="clear" w:fill="FFFFFF"/>
          <w:lang w:val="en-US" w:eastAsia="zh-CN" w:bidi="ar"/>
        </w:rPr>
      </w:pPr>
      <w:r>
        <w:rPr>
          <w:rFonts w:hint="eastAsia" w:ascii="仿宋" w:hAnsi="仿宋" w:eastAsia="仿宋" w:cs="仿宋"/>
          <w:i w:val="0"/>
          <w:iCs w:val="0"/>
          <w:caps w:val="0"/>
          <w:color w:val="5A5A5A"/>
          <w:spacing w:val="0"/>
          <w:kern w:val="0"/>
          <w:sz w:val="32"/>
          <w:szCs w:val="32"/>
          <w:shd w:val="clear" w:fill="FFFFFF"/>
          <w:lang w:val="en-US" w:eastAsia="zh-CN" w:bidi="ar"/>
        </w:rPr>
        <w:t>岗前培训试题将于培训后一周内于厦门律师网→网上办事→实习培训考试中发</w:t>
      </w:r>
      <w:bookmarkStart w:id="0" w:name="_GoBack"/>
      <w:bookmarkEnd w:id="0"/>
      <w:r>
        <w:rPr>
          <w:rFonts w:hint="eastAsia" w:ascii="仿宋" w:hAnsi="仿宋" w:eastAsia="仿宋" w:cs="仿宋"/>
          <w:i w:val="0"/>
          <w:iCs w:val="0"/>
          <w:caps w:val="0"/>
          <w:color w:val="5A5A5A"/>
          <w:spacing w:val="0"/>
          <w:kern w:val="0"/>
          <w:sz w:val="32"/>
          <w:szCs w:val="32"/>
          <w:shd w:val="clear" w:fill="FFFFFF"/>
          <w:lang w:val="en-US" w:eastAsia="zh-CN" w:bidi="ar"/>
        </w:rPr>
        <w:t>布，请位实习律师认真作答，凡被发现答案雷同或抄袭者，律协将通知其所在律所指导导师及律所主任，并重新进行岗前培训。</w:t>
      </w:r>
    </w:p>
    <w:p>
      <w:pPr>
        <w:keepNext w:val="0"/>
        <w:keepLines w:val="0"/>
        <w:widowControl/>
        <w:numPr>
          <w:ilvl w:val="0"/>
          <w:numId w:val="1"/>
        </w:numPr>
        <w:suppressLineNumbers w:val="0"/>
        <w:shd w:val="clear" w:fill="FFFFFF"/>
        <w:spacing w:before="0" w:beforeAutospacing="0" w:after="150" w:afterAutospacing="0" w:line="525" w:lineRule="atLeast"/>
        <w:ind w:left="0" w:right="0" w:firstLine="600"/>
        <w:jc w:val="left"/>
        <w:rPr>
          <w:rFonts w:hint="eastAsia" w:ascii="仿宋" w:hAnsi="仿宋" w:eastAsia="仿宋" w:cs="仿宋"/>
          <w:b/>
          <w:bCs/>
          <w:i w:val="0"/>
          <w:iCs w:val="0"/>
          <w:caps w:val="0"/>
          <w:color w:val="5A5A5A"/>
          <w:spacing w:val="0"/>
          <w:kern w:val="0"/>
          <w:sz w:val="32"/>
          <w:szCs w:val="32"/>
          <w:u w:val="single"/>
          <w:shd w:val="clear" w:fill="FFFFFF"/>
          <w:lang w:val="en-US" w:eastAsia="zh-CN" w:bidi="ar"/>
        </w:rPr>
      </w:pPr>
      <w:r>
        <w:rPr>
          <w:rFonts w:hint="eastAsia" w:ascii="仿宋" w:hAnsi="仿宋" w:eastAsia="仿宋" w:cs="仿宋"/>
          <w:b/>
          <w:bCs/>
          <w:i w:val="0"/>
          <w:iCs w:val="0"/>
          <w:caps w:val="0"/>
          <w:color w:val="5A5A5A"/>
          <w:spacing w:val="0"/>
          <w:kern w:val="0"/>
          <w:sz w:val="32"/>
          <w:szCs w:val="32"/>
          <w:u w:val="single"/>
          <w:shd w:val="clear" w:fill="FFFFFF"/>
          <w:lang w:val="en-US" w:eastAsia="zh-CN" w:bidi="ar"/>
        </w:rPr>
        <w:t>培训证书</w:t>
      </w:r>
    </w:p>
    <w:p>
      <w:pPr>
        <w:keepNext w:val="0"/>
        <w:keepLines w:val="0"/>
        <w:widowControl/>
        <w:numPr>
          <w:numId w:val="0"/>
        </w:numPr>
        <w:suppressLineNumbers w:val="0"/>
        <w:shd w:val="clear" w:fill="FFFFFF"/>
        <w:spacing w:before="0" w:beforeAutospacing="0" w:after="150" w:afterAutospacing="0" w:line="525" w:lineRule="atLeast"/>
        <w:ind w:right="0" w:rightChars="0" w:firstLine="640" w:firstLineChars="200"/>
        <w:jc w:val="left"/>
        <w:rPr>
          <w:rFonts w:hint="eastAsia" w:ascii="仿宋" w:hAnsi="仿宋" w:eastAsia="仿宋" w:cs="仿宋"/>
          <w:i w:val="0"/>
          <w:iCs w:val="0"/>
          <w:caps w:val="0"/>
          <w:color w:val="5A5A5A"/>
          <w:spacing w:val="0"/>
          <w:kern w:val="0"/>
          <w:sz w:val="32"/>
          <w:szCs w:val="32"/>
          <w:shd w:val="clear" w:fill="FFFFFF"/>
          <w:lang w:val="en-US" w:eastAsia="zh-CN" w:bidi="ar"/>
        </w:rPr>
      </w:pPr>
      <w:r>
        <w:rPr>
          <w:rFonts w:hint="eastAsia" w:ascii="仿宋" w:hAnsi="仿宋" w:eastAsia="仿宋" w:cs="仿宋"/>
          <w:i w:val="0"/>
          <w:iCs w:val="0"/>
          <w:caps w:val="0"/>
          <w:color w:val="5A5A5A"/>
          <w:spacing w:val="0"/>
          <w:kern w:val="0"/>
          <w:sz w:val="32"/>
          <w:szCs w:val="32"/>
          <w:shd w:val="clear" w:fill="FFFFFF"/>
          <w:lang w:val="en-US" w:eastAsia="zh-CN" w:bidi="ar"/>
        </w:rPr>
        <w:t>每位参加岗前培训的实习律师在规定时间内完成面授课程、网络课程以及考试后，方可领取《岗前培训证书》。证书领取时间另行通知。</w:t>
      </w:r>
    </w:p>
    <w:p>
      <w:pPr>
        <w:keepNext w:val="0"/>
        <w:keepLines w:val="0"/>
        <w:widowControl/>
        <w:suppressLineNumbers w:val="0"/>
        <w:shd w:val="clear" w:fill="FFFFFF"/>
        <w:spacing w:before="0" w:beforeAutospacing="0" w:after="150" w:afterAutospacing="0" w:line="525" w:lineRule="atLeast"/>
        <w:ind w:left="0" w:right="0" w:firstLine="600"/>
        <w:jc w:val="left"/>
        <w:rPr>
          <w:rFonts w:hint="eastAsia" w:ascii="仿宋" w:hAnsi="仿宋" w:eastAsia="仿宋" w:cs="仿宋"/>
          <w:i w:val="0"/>
          <w:iCs w:val="0"/>
          <w:caps w:val="0"/>
          <w:color w:val="5A5A5A"/>
          <w:spacing w:val="0"/>
          <w:kern w:val="0"/>
          <w:sz w:val="32"/>
          <w:szCs w:val="32"/>
          <w:shd w:val="clear" w:fill="FFFFFF"/>
          <w:lang w:val="en-US" w:eastAsia="zh-CN" w:bidi="ar"/>
        </w:rPr>
      </w:pPr>
    </w:p>
    <w:p>
      <w:pPr>
        <w:rPr>
          <w:rFonts w:hint="eastAsia" w:ascii="仿宋" w:hAnsi="仿宋" w:eastAsia="仿宋" w:cs="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10D3D"/>
    <w:multiLevelType w:val="singleLevel"/>
    <w:tmpl w:val="F8110D3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D27A7"/>
    <w:rsid w:val="21141B43"/>
    <w:rsid w:val="42777A57"/>
    <w:rsid w:val="6D512ED8"/>
    <w:rsid w:val="739528EC"/>
    <w:rsid w:val="78B60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2021-04-29T03:11:00Z</dcterms:created>
  <dc:creator>MSI-CN</dc:creator>
  <cp:lastModifiedBy>Ms. 沐</cp:lastModifiedBy>
  <dcterms:modified xsi:type="dcterms:W3CDTF">2021-08-26T09:22:33Z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57DC2661E19F4AF196986B3A37990A57</vt:lpwstr>
  </property>
</Properties>
</file>